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5294F" w14:textId="77777777" w:rsidR="005B2D24" w:rsidRPr="00D72212" w:rsidRDefault="005B2D24" w:rsidP="00402D4C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4B552950" w14:textId="77777777" w:rsidR="006F548F" w:rsidRPr="00D72212" w:rsidRDefault="00411AF5" w:rsidP="006F548F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Уведомление</w:t>
      </w:r>
    </w:p>
    <w:p w14:paraId="4B552951" w14:textId="77777777" w:rsidR="006F548F" w:rsidRPr="00D72212" w:rsidRDefault="00411AF5" w:rsidP="006F548F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о заключении договоров на оказание коммунальной услуги и начале предост</w:t>
      </w:r>
      <w:r w:rsidR="006D7B12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авления коммунальной услуги по электроэнергии</w:t>
      </w:r>
      <w:r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</w:p>
    <w:p w14:paraId="4B552952" w14:textId="77777777" w:rsidR="006F548F" w:rsidRPr="00D72212" w:rsidRDefault="00411AF5" w:rsidP="006F548F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 ресурсоснабжающей организацией </w:t>
      </w:r>
      <w:r w:rsidR="006D7B12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АО «ЭК «Восток»</w:t>
      </w:r>
    </w:p>
    <w:p w14:paraId="4B552953" w14:textId="77777777" w:rsidR="007B3F9C" w:rsidRPr="00D72212" w:rsidRDefault="007B3F9C" w:rsidP="00402D4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B552955" w14:textId="7FEBEBA6" w:rsidR="006C766B" w:rsidRPr="00D72212" w:rsidRDefault="00411AF5" w:rsidP="006C766B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72212">
        <w:rPr>
          <w:rFonts w:ascii="Arial" w:eastAsia="Times New Roman" w:hAnsi="Arial" w:cs="Arial"/>
          <w:sz w:val="20"/>
          <w:szCs w:val="20"/>
          <w:lang w:eastAsia="ru-RU"/>
        </w:rPr>
        <w:t>На основани</w:t>
      </w:r>
      <w:r w:rsidR="00E03358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и обращения </w:t>
      </w:r>
      <w:r w:rsidR="00D72212" w:rsidRPr="00D72212">
        <w:rPr>
          <w:rFonts w:ascii="Arial" w:eastAsia="Times New Roman" w:hAnsi="Arial" w:cs="Arial"/>
          <w:sz w:val="20"/>
          <w:szCs w:val="20"/>
          <w:lang w:eastAsia="ru-RU"/>
        </w:rPr>
        <w:t>ООО «УК «</w:t>
      </w:r>
      <w:r>
        <w:rPr>
          <w:rFonts w:ascii="Arial" w:eastAsia="Times New Roman" w:hAnsi="Arial" w:cs="Arial"/>
          <w:sz w:val="20"/>
          <w:szCs w:val="20"/>
          <w:lang w:eastAsia="ru-RU"/>
        </w:rPr>
        <w:t>Г</w:t>
      </w:r>
      <w:r w:rsidR="00491CA2">
        <w:rPr>
          <w:rFonts w:ascii="Arial" w:eastAsia="Times New Roman" w:hAnsi="Arial" w:cs="Arial"/>
          <w:sz w:val="20"/>
          <w:szCs w:val="20"/>
          <w:lang w:eastAsia="ru-RU"/>
        </w:rPr>
        <w:t>еометрия</w:t>
      </w:r>
      <w:r w:rsidR="00D72212" w:rsidRPr="00D72212"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="00FC2603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="00D72212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в связи с принятием общим собранием </w:t>
      </w:r>
      <w:bookmarkStart w:id="0" w:name="_GoBack"/>
      <w:bookmarkEnd w:id="0"/>
      <w:r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собственников помещений МКД по </w:t>
      </w:r>
      <w:proofErr w:type="gramStart"/>
      <w:r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адресу: </w:t>
      </w:r>
      <w:r w:rsidR="00D7221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ru-RU"/>
        </w:rPr>
        <w:t>Курганская</w:t>
      </w:r>
      <w:proofErr w:type="gramEnd"/>
      <w:r>
        <w:rPr>
          <w:rFonts w:ascii="Arial" w:eastAsia="Times New Roman" w:hAnsi="Arial" w:cs="Arial"/>
          <w:sz w:val="20"/>
          <w:szCs w:val="20"/>
          <w:lang w:eastAsia="ru-RU"/>
        </w:rPr>
        <w:t xml:space="preserve"> обл</w:t>
      </w:r>
      <w:r w:rsidR="00FC2603">
        <w:rPr>
          <w:rFonts w:ascii="Arial" w:eastAsia="Times New Roman" w:hAnsi="Arial" w:cs="Arial"/>
          <w:sz w:val="20"/>
          <w:szCs w:val="20"/>
          <w:lang w:eastAsia="ru-RU"/>
        </w:rPr>
        <w:t>асть</w:t>
      </w:r>
      <w:r>
        <w:rPr>
          <w:rFonts w:ascii="Arial" w:eastAsia="Times New Roman" w:hAnsi="Arial" w:cs="Arial"/>
          <w:sz w:val="20"/>
          <w:szCs w:val="20"/>
          <w:lang w:eastAsia="ru-RU"/>
        </w:rPr>
        <w:t>, г. Курган, 4</w:t>
      </w:r>
      <w:r w:rsidR="00D72212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м</w:t>
      </w:r>
      <w:r>
        <w:rPr>
          <w:rFonts w:ascii="Arial" w:eastAsia="Times New Roman" w:hAnsi="Arial" w:cs="Arial"/>
          <w:sz w:val="20"/>
          <w:szCs w:val="20"/>
          <w:lang w:eastAsia="ru-RU"/>
        </w:rPr>
        <w:t>и</w:t>
      </w:r>
      <w:r w:rsidR="00D72212" w:rsidRPr="00D72212">
        <w:rPr>
          <w:rFonts w:ascii="Arial" w:eastAsia="Times New Roman" w:hAnsi="Arial" w:cs="Arial"/>
          <w:sz w:val="20"/>
          <w:szCs w:val="20"/>
          <w:lang w:eastAsia="ru-RU"/>
        </w:rPr>
        <w:t>кр</w:t>
      </w:r>
      <w:r>
        <w:rPr>
          <w:rFonts w:ascii="Arial" w:eastAsia="Times New Roman" w:hAnsi="Arial" w:cs="Arial"/>
          <w:sz w:val="20"/>
          <w:szCs w:val="20"/>
          <w:lang w:eastAsia="ru-RU"/>
        </w:rPr>
        <w:t>орайон</w:t>
      </w:r>
      <w:r w:rsidR="00D72212" w:rsidRPr="00D72212">
        <w:rPr>
          <w:rFonts w:ascii="Arial" w:eastAsia="Times New Roman" w:hAnsi="Arial" w:cs="Arial"/>
          <w:sz w:val="20"/>
          <w:szCs w:val="20"/>
          <w:lang w:eastAsia="ru-RU"/>
        </w:rPr>
        <w:t>, д</w:t>
      </w:r>
      <w:r w:rsidR="00FC2603">
        <w:rPr>
          <w:rFonts w:ascii="Arial" w:eastAsia="Times New Roman" w:hAnsi="Arial" w:cs="Arial"/>
          <w:sz w:val="20"/>
          <w:szCs w:val="20"/>
          <w:lang w:eastAsia="ru-RU"/>
        </w:rPr>
        <w:t xml:space="preserve">ом № </w:t>
      </w:r>
      <w:r w:rsidR="009153D1">
        <w:rPr>
          <w:rFonts w:ascii="Arial" w:eastAsia="Times New Roman" w:hAnsi="Arial" w:cs="Arial"/>
          <w:sz w:val="20"/>
          <w:szCs w:val="20"/>
          <w:lang w:eastAsia="ru-RU"/>
        </w:rPr>
        <w:t>33</w:t>
      </w:r>
      <w:r w:rsidR="00FC2603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FC2603" w:rsidRPr="00FC2603">
        <w:rPr>
          <w:rFonts w:ascii="Arial" w:eastAsia="Times New Roman" w:hAnsi="Arial" w:cs="Arial"/>
          <w:sz w:val="20"/>
          <w:szCs w:val="20"/>
          <w:lang w:eastAsia="ru-RU"/>
        </w:rPr>
        <w:t>–</w:t>
      </w:r>
      <w:r w:rsidR="00FC2603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3D607B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решения о заключении прямых договоров непосредственно с ресурсоснабжающими организациями, уведомляем о заключении с </w:t>
      </w:r>
      <w:r>
        <w:rPr>
          <w:rFonts w:ascii="Arial" w:eastAsia="Times New Roman" w:hAnsi="Arial" w:cs="Arial"/>
          <w:sz w:val="20"/>
          <w:szCs w:val="20"/>
          <w:lang w:eastAsia="ru-RU"/>
        </w:rPr>
        <w:t>1 ма</w:t>
      </w:r>
      <w:r w:rsidR="009153D1">
        <w:rPr>
          <w:rFonts w:ascii="Arial" w:eastAsia="Times New Roman" w:hAnsi="Arial" w:cs="Arial"/>
          <w:sz w:val="20"/>
          <w:szCs w:val="20"/>
          <w:lang w:eastAsia="ru-RU"/>
        </w:rPr>
        <w:t>я</w:t>
      </w:r>
      <w:r w:rsidR="00E6165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72212" w:rsidRPr="00D72212">
        <w:rPr>
          <w:rFonts w:ascii="Arial" w:eastAsia="Times New Roman" w:hAnsi="Arial" w:cs="Arial"/>
          <w:sz w:val="20"/>
          <w:szCs w:val="20"/>
          <w:lang w:eastAsia="ru-RU"/>
        </w:rPr>
        <w:t>2026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  <w:r w:rsidR="003D607B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договоров на оказание коммунальной услуги и начале предоставления коммунальной услуги по </w:t>
      </w:r>
      <w:r w:rsidR="006D7B12" w:rsidRPr="00D72212">
        <w:rPr>
          <w:rFonts w:ascii="Arial" w:eastAsia="Times New Roman" w:hAnsi="Arial" w:cs="Arial"/>
          <w:sz w:val="20"/>
          <w:szCs w:val="20"/>
          <w:lang w:eastAsia="ru-RU"/>
        </w:rPr>
        <w:t>электроэнергии</w:t>
      </w:r>
      <w:r w:rsidR="003D607B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с ресурсоснабжающей организацией </w:t>
      </w:r>
      <w:r w:rsidR="006D7B12" w:rsidRPr="00D72212">
        <w:rPr>
          <w:rFonts w:ascii="Arial" w:eastAsia="Times New Roman" w:hAnsi="Arial" w:cs="Arial"/>
          <w:sz w:val="20"/>
          <w:szCs w:val="20"/>
          <w:lang w:eastAsia="ru-RU"/>
        </w:rPr>
        <w:t>АО «ЭК «Восток»</w:t>
      </w:r>
      <w:r w:rsidR="003D607B" w:rsidRPr="00D72212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711BF336" w14:textId="77777777" w:rsidR="00FC2603" w:rsidRDefault="00FC2603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B552956" w14:textId="66B60CF5" w:rsidR="00F82AA3" w:rsidRPr="00D72212" w:rsidRDefault="00411AF5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Собственникам помещений по указанному адресу необходимо предоставить в адрес </w:t>
      </w:r>
      <w:r w:rsidR="00CF7011" w:rsidRPr="00D72212">
        <w:rPr>
          <w:rFonts w:ascii="Arial" w:eastAsia="Times New Roman" w:hAnsi="Arial" w:cs="Arial"/>
          <w:sz w:val="20"/>
          <w:szCs w:val="20"/>
          <w:lang w:eastAsia="ru-RU"/>
        </w:rPr>
        <w:t>АО «ЭК «Восток»</w:t>
      </w:r>
      <w:r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следующие сведения для расч</w:t>
      </w:r>
      <w:r w:rsidR="000D6098" w:rsidRPr="00D72212">
        <w:rPr>
          <w:rFonts w:ascii="Arial" w:eastAsia="Times New Roman" w:hAnsi="Arial" w:cs="Arial"/>
          <w:sz w:val="20"/>
          <w:szCs w:val="20"/>
          <w:lang w:eastAsia="ru-RU"/>
        </w:rPr>
        <w:t>ё</w:t>
      </w:r>
      <w:r w:rsidRPr="00D72212">
        <w:rPr>
          <w:rFonts w:ascii="Arial" w:eastAsia="Times New Roman" w:hAnsi="Arial" w:cs="Arial"/>
          <w:sz w:val="20"/>
          <w:szCs w:val="20"/>
          <w:lang w:eastAsia="ru-RU"/>
        </w:rPr>
        <w:t>та размера платы за коммунальную услугу:</w:t>
      </w:r>
    </w:p>
    <w:p w14:paraId="4B552957" w14:textId="77777777" w:rsidR="00F82AA3" w:rsidRPr="00D72212" w:rsidRDefault="00F82AA3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B552958" w14:textId="77777777" w:rsidR="00F82AA3" w:rsidRPr="00D72212" w:rsidRDefault="00411AF5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фамилию, имя, отчество (при наличии), дату и место рождения, реквизиты документа, удостоверяющего личность, контактный телефон и адрес электронной почты (при наличии) каждого собственника и пользователя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 w14:paraId="4B552959" w14:textId="77777777" w:rsidR="00F82AA3" w:rsidRPr="00D72212" w:rsidRDefault="00411AF5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адреса жилых помещений в многоквартирном доме,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помещении, и иных сведений, необходимых для расч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>та платы за коммунальные услуги в соответствии с действующим законодательством;</w:t>
      </w:r>
    </w:p>
    <w:p w14:paraId="4B55295A" w14:textId="77777777" w:rsidR="00F82AA3" w:rsidRPr="00D72212" w:rsidRDefault="00411AF5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сведения о наличии и типе установленных в жилых помещениях индивидуальных, общих (квартирных), комнатных приборов уч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>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>та, дате опломбирования приборов уч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>та, на основании показаний которых производится расч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>т платы за коммунальные услуги, а также их показания за 12 расч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 xml:space="preserve">тных периодов, предшествующих дате предоставления таких сведений; </w:t>
      </w:r>
    </w:p>
    <w:p w14:paraId="4B55295B" w14:textId="77777777" w:rsidR="00F82AA3" w:rsidRPr="00D72212" w:rsidRDefault="00411AF5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 xml:space="preserve">та в жилых помещениях многоквартирного дома; </w:t>
      </w:r>
    </w:p>
    <w:p w14:paraId="4B55295C" w14:textId="77777777" w:rsidR="00F82AA3" w:rsidRPr="00D72212" w:rsidRDefault="00411AF5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 xml:space="preserve">сведения, подтверждающие отсутствие в помещениях, входящих в состав общего имущества собственников помещений в многоквартирном доме,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переустройству, установленными действующим на момент проведения такого переустройства законодательством Российской Федерации, в том числе копии документов, входящих в состав технической документации и подтверждающих указанные сведения; </w:t>
      </w:r>
    </w:p>
    <w:p w14:paraId="4B55295D" w14:textId="77777777" w:rsidR="00F82AA3" w:rsidRPr="00D72212" w:rsidRDefault="00411AF5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 xml:space="preserve">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Федерации; </w:t>
      </w:r>
    </w:p>
    <w:p w14:paraId="4B55295E" w14:textId="77777777" w:rsidR="00F82AA3" w:rsidRPr="00D72212" w:rsidRDefault="00411AF5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 xml:space="preserve">сведения о жилых помещениях, в отношении которых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сроки, установленные законодательством, на дату предоставления сведений, а также сведения об устранении оснований для введения такого ограничения или приостановления; </w:t>
      </w:r>
    </w:p>
    <w:p w14:paraId="4B55295F" w14:textId="77777777" w:rsidR="00F82AA3" w:rsidRPr="00D72212" w:rsidRDefault="00411AF5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сведения о случаях, периодах и об основаниях перерасч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>та размера платы за коммунальные услуги, предоставленные потребителю, копии документов, подтверждающих право потребителя на перерасч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 xml:space="preserve">т размера платы за предыдущие 12 месяцев; </w:t>
      </w:r>
    </w:p>
    <w:p w14:paraId="4B552960" w14:textId="77777777" w:rsidR="00F82AA3" w:rsidRPr="00D72212" w:rsidRDefault="00411AF5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реквизиты документов, подтверждающих право собственности на каждое жилое помещение в многоквартирном доме и (или) их копии (при их наличии).</w:t>
      </w:r>
    </w:p>
    <w:p w14:paraId="4B552961" w14:textId="77777777" w:rsidR="00F82AA3" w:rsidRPr="00D72212" w:rsidRDefault="00F82AA3" w:rsidP="00402D4C">
      <w:pPr>
        <w:pStyle w:val="a3"/>
        <w:tabs>
          <w:tab w:val="left" w:pos="284"/>
          <w:tab w:val="left" w:pos="993"/>
        </w:tabs>
        <w:spacing w:before="0" w:beforeAutospacing="0" w:after="0" w:afterAutospacing="0"/>
        <w:ind w:left="709" w:firstLine="567"/>
        <w:jc w:val="both"/>
        <w:rPr>
          <w:rFonts w:ascii="Arial" w:hAnsi="Arial" w:cs="Arial"/>
          <w:i/>
          <w:sz w:val="20"/>
          <w:szCs w:val="20"/>
        </w:rPr>
      </w:pPr>
    </w:p>
    <w:p w14:paraId="4B552962" w14:textId="77777777" w:rsidR="003D40D4" w:rsidRPr="00D72212" w:rsidRDefault="00411AF5" w:rsidP="00402D4C">
      <w:pPr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D72212">
        <w:rPr>
          <w:rFonts w:ascii="Arial" w:hAnsi="Arial" w:cs="Arial"/>
          <w:b/>
          <w:sz w:val="20"/>
          <w:szCs w:val="20"/>
        </w:rPr>
        <w:t>Адреса ц</w:t>
      </w:r>
      <w:r w:rsidR="009F4372" w:rsidRPr="00D72212">
        <w:rPr>
          <w:rFonts w:ascii="Arial" w:hAnsi="Arial" w:cs="Arial"/>
          <w:b/>
          <w:sz w:val="20"/>
          <w:szCs w:val="20"/>
        </w:rPr>
        <w:t>ентр</w:t>
      </w:r>
      <w:r w:rsidRPr="00D72212">
        <w:rPr>
          <w:rFonts w:ascii="Arial" w:hAnsi="Arial" w:cs="Arial"/>
          <w:b/>
          <w:sz w:val="20"/>
          <w:szCs w:val="20"/>
        </w:rPr>
        <w:t>ов</w:t>
      </w:r>
      <w:r w:rsidR="009F4372" w:rsidRPr="00D72212">
        <w:rPr>
          <w:rFonts w:ascii="Arial" w:hAnsi="Arial" w:cs="Arial"/>
          <w:b/>
          <w:sz w:val="20"/>
          <w:szCs w:val="20"/>
        </w:rPr>
        <w:t xml:space="preserve"> очного обслуживания клиентов</w:t>
      </w:r>
      <w:r w:rsidRPr="00D72212">
        <w:rPr>
          <w:rFonts w:ascii="Arial" w:hAnsi="Arial" w:cs="Arial"/>
          <w:b/>
          <w:sz w:val="20"/>
          <w:szCs w:val="20"/>
        </w:rPr>
        <w:t xml:space="preserve"> в г. Кургане</w:t>
      </w:r>
      <w:r w:rsidR="009F4372" w:rsidRPr="00D72212">
        <w:rPr>
          <w:rFonts w:ascii="Arial" w:hAnsi="Arial" w:cs="Arial"/>
          <w:b/>
          <w:sz w:val="20"/>
          <w:szCs w:val="20"/>
        </w:rPr>
        <w:t>:</w:t>
      </w:r>
    </w:p>
    <w:p w14:paraId="4B552963" w14:textId="77777777" w:rsidR="00C62050" w:rsidRPr="00D72212" w:rsidRDefault="00411AF5" w:rsidP="00291D06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г. Курган, ул. К. Мяготина, 60А;</w:t>
      </w:r>
    </w:p>
    <w:p w14:paraId="4B552964" w14:textId="77777777" w:rsidR="00C62050" w:rsidRPr="00D72212" w:rsidRDefault="00411AF5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г. Курган, ул. Пролетарская, 39/I;</w:t>
      </w:r>
    </w:p>
    <w:p w14:paraId="4B552965" w14:textId="77777777" w:rsidR="00C62050" w:rsidRPr="00D72212" w:rsidRDefault="00411AF5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г. Курган, ул. Гагарина, 7</w:t>
      </w:r>
      <w:r w:rsidR="00291D06" w:rsidRPr="00D72212">
        <w:rPr>
          <w:rFonts w:ascii="Arial" w:hAnsi="Arial" w:cs="Arial"/>
          <w:sz w:val="20"/>
          <w:szCs w:val="20"/>
        </w:rPr>
        <w:t>;</w:t>
      </w:r>
    </w:p>
    <w:p w14:paraId="4B552966" w14:textId="77777777" w:rsidR="00C62050" w:rsidRPr="00D72212" w:rsidRDefault="00411AF5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lastRenderedPageBreak/>
        <w:t>г. Курган, ул. Советская, 94;</w:t>
      </w:r>
    </w:p>
    <w:p w14:paraId="4B552967" w14:textId="77777777" w:rsidR="00C62050" w:rsidRPr="00D72212" w:rsidRDefault="00411AF5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г. Курган, ул. Дзержинского, 2Д;</w:t>
      </w:r>
    </w:p>
    <w:p w14:paraId="4B552968" w14:textId="77777777" w:rsidR="00C62050" w:rsidRPr="00D72212" w:rsidRDefault="00411AF5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г. Курган, ул. Карбышева, 44В;</w:t>
      </w:r>
    </w:p>
    <w:p w14:paraId="4B552969" w14:textId="77777777" w:rsidR="00C62050" w:rsidRPr="00D72212" w:rsidRDefault="00411AF5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г. Курган, 5 микрорайон, 35А</w:t>
      </w:r>
      <w:r w:rsidR="00DF7684" w:rsidRPr="00D72212">
        <w:rPr>
          <w:rFonts w:ascii="Arial" w:hAnsi="Arial" w:cs="Arial"/>
          <w:sz w:val="20"/>
          <w:szCs w:val="20"/>
        </w:rPr>
        <w:t>.</w:t>
      </w:r>
      <w:r w:rsidRPr="00D72212">
        <w:rPr>
          <w:rFonts w:ascii="Arial" w:hAnsi="Arial" w:cs="Arial"/>
          <w:sz w:val="20"/>
          <w:szCs w:val="20"/>
        </w:rPr>
        <w:t> </w:t>
      </w:r>
    </w:p>
    <w:p w14:paraId="4B55296A" w14:textId="25C6153B" w:rsidR="00DF7684" w:rsidRPr="00D72212" w:rsidRDefault="00411AF5" w:rsidP="00DF768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С актуальным режимом работы офисов</w:t>
      </w:r>
      <w:r w:rsidR="003C46FB" w:rsidRPr="00D72212">
        <w:rPr>
          <w:rFonts w:ascii="Arial" w:hAnsi="Arial" w:cs="Arial"/>
          <w:sz w:val="20"/>
          <w:szCs w:val="20"/>
        </w:rPr>
        <w:t xml:space="preserve"> Энергосбытовой компании «Восток»</w:t>
      </w:r>
      <w:r w:rsidRPr="00D72212">
        <w:rPr>
          <w:rFonts w:ascii="Arial" w:hAnsi="Arial" w:cs="Arial"/>
          <w:sz w:val="20"/>
          <w:szCs w:val="20"/>
        </w:rPr>
        <w:t xml:space="preserve"> можно ознакомиться на сайте</w:t>
      </w:r>
      <w:r w:rsidR="000D6098" w:rsidRPr="00D72212">
        <w:rPr>
          <w:rFonts w:ascii="Arial" w:hAnsi="Arial" w:cs="Arial"/>
          <w:sz w:val="20"/>
          <w:szCs w:val="20"/>
        </w:rPr>
        <w:t xml:space="preserve"> </w:t>
      </w:r>
      <w:r w:rsidRPr="00D72212">
        <w:rPr>
          <w:rFonts w:ascii="Arial" w:hAnsi="Arial" w:cs="Arial"/>
          <w:sz w:val="20"/>
          <w:szCs w:val="20"/>
        </w:rPr>
        <w:t xml:space="preserve">в разделе </w:t>
      </w:r>
      <w:hyperlink r:id="rId8" w:history="1">
        <w:r w:rsidRPr="00D72212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Офисы обслуживания клиентов»</w:t>
        </w:r>
      </w:hyperlink>
      <w:r w:rsidRPr="00D72212">
        <w:rPr>
          <w:rFonts w:ascii="Arial" w:hAnsi="Arial" w:cs="Arial"/>
          <w:sz w:val="20"/>
          <w:szCs w:val="20"/>
        </w:rPr>
        <w:t>.</w:t>
      </w:r>
      <w:r w:rsidR="00A72CAF" w:rsidRPr="00D72212">
        <w:rPr>
          <w:rFonts w:ascii="Arial" w:hAnsi="Arial" w:cs="Arial"/>
          <w:sz w:val="20"/>
          <w:szCs w:val="20"/>
        </w:rPr>
        <w:t xml:space="preserve"> </w:t>
      </w:r>
    </w:p>
    <w:p w14:paraId="4B55296B" w14:textId="77777777" w:rsidR="00DF7684" w:rsidRPr="00D72212" w:rsidRDefault="00DF7684" w:rsidP="00DF768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4B55296C" w14:textId="77777777" w:rsidR="00A72CAF" w:rsidRPr="00D72212" w:rsidRDefault="00411AF5" w:rsidP="00DF768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 xml:space="preserve">Согласно действующему законодательству  плата за коммунальные </w:t>
      </w:r>
      <w:r w:rsidR="009153D1">
        <w:rPr>
          <w:rFonts w:ascii="Arial" w:hAnsi="Arial" w:cs="Arial"/>
          <w:sz w:val="20"/>
          <w:szCs w:val="20"/>
        </w:rPr>
        <w:t>услуги вносится ежемесячно до 15</w:t>
      </w:r>
      <w:r w:rsidRPr="00D72212">
        <w:rPr>
          <w:rFonts w:ascii="Arial" w:hAnsi="Arial" w:cs="Arial"/>
          <w:sz w:val="20"/>
          <w:szCs w:val="20"/>
        </w:rPr>
        <w:t> числа месяца,</w:t>
      </w:r>
      <w:r w:rsidR="009153D1">
        <w:rPr>
          <w:rFonts w:ascii="Arial" w:hAnsi="Arial" w:cs="Arial"/>
          <w:sz w:val="20"/>
          <w:szCs w:val="20"/>
        </w:rPr>
        <w:t xml:space="preserve"> следующего за истекшим месяцем</w:t>
      </w:r>
      <w:r w:rsidRPr="00D72212">
        <w:rPr>
          <w:rFonts w:ascii="Arial" w:hAnsi="Arial" w:cs="Arial"/>
          <w:sz w:val="20"/>
          <w:szCs w:val="20"/>
        </w:rPr>
        <w:t>.</w:t>
      </w:r>
    </w:p>
    <w:p w14:paraId="4B55296D" w14:textId="77777777" w:rsidR="00DF7684" w:rsidRPr="00D72212" w:rsidRDefault="00411AF5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14:paraId="4B55296E" w14:textId="77777777" w:rsidR="000D6098" w:rsidRPr="00D72212" w:rsidRDefault="00411AF5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D72212">
        <w:rPr>
          <w:rFonts w:ascii="Arial" w:eastAsia="Times New Roman" w:hAnsi="Arial" w:cs="Arial"/>
          <w:sz w:val="20"/>
          <w:szCs w:val="20"/>
          <w:lang w:eastAsia="ru-RU"/>
        </w:rPr>
        <w:t>Со всеми способами оплаты коммунальных услуг можно ознакомиться на сайте</w:t>
      </w:r>
      <w:r w:rsidR="00A72CAF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A72CAF" w:rsidRPr="00D72212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в разделе </w:t>
      </w:r>
      <w:hyperlink r:id="rId9" w:history="1">
        <w:r w:rsidRPr="00D72212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«Клиентам – Физическим лицам – Способы оплаты»</w:t>
        </w:r>
      </w:hyperlink>
      <w:r w:rsidRPr="00D72212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="00A72CAF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14:paraId="4B55296F" w14:textId="77777777" w:rsidR="000D6098" w:rsidRPr="00D72212" w:rsidRDefault="000D6098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4B552970" w14:textId="77777777" w:rsidR="001432B9" w:rsidRPr="00D72212" w:rsidRDefault="00411AF5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Сроки и способы передачи показаний </w:t>
      </w:r>
      <w:r w:rsidR="009457C3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приборов уч</w:t>
      </w:r>
      <w:r w:rsidR="00CF013E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ё</w:t>
      </w:r>
      <w:r w:rsidR="009457C3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та ресурсоснабжающи</w:t>
      </w:r>
      <w:r w:rsidR="00917A75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м</w:t>
      </w:r>
      <w:r w:rsidR="009457C3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организаци</w:t>
      </w:r>
      <w:r w:rsidR="00917A75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ям</w:t>
      </w:r>
    </w:p>
    <w:p w14:paraId="4B552971" w14:textId="77777777" w:rsidR="000D6098" w:rsidRPr="00D72212" w:rsidRDefault="000D6098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14:paraId="4B552972" w14:textId="77777777" w:rsidR="00A72CAF" w:rsidRPr="00D72212" w:rsidRDefault="00411AF5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D72212">
        <w:rPr>
          <w:rFonts w:ascii="Arial" w:hAnsi="Arial" w:cs="Arial"/>
          <w:color w:val="21262B"/>
          <w:sz w:val="20"/>
          <w:szCs w:val="20"/>
        </w:rPr>
        <w:t>Потребитель вправе при наличии индивидуального, общего (квартирного) или комнатного прибора уч</w:t>
      </w:r>
      <w:r w:rsidR="00CF013E" w:rsidRPr="00D72212">
        <w:rPr>
          <w:rFonts w:ascii="Arial" w:hAnsi="Arial" w:cs="Arial"/>
          <w:color w:val="21262B"/>
          <w:sz w:val="20"/>
          <w:szCs w:val="20"/>
        </w:rPr>
        <w:t>ё</w:t>
      </w:r>
      <w:r w:rsidRPr="00D72212">
        <w:rPr>
          <w:rFonts w:ascii="Arial" w:hAnsi="Arial" w:cs="Arial"/>
          <w:color w:val="21262B"/>
          <w:sz w:val="20"/>
          <w:szCs w:val="20"/>
        </w:rPr>
        <w:t>та ежемесячно снимать его показания и передавать полученные показания исполнителю</w:t>
      </w:r>
      <w:r w:rsidR="002C0C6F" w:rsidRPr="00D72212">
        <w:rPr>
          <w:rFonts w:ascii="Arial" w:hAnsi="Arial" w:cs="Arial"/>
          <w:color w:val="21262B"/>
          <w:sz w:val="20"/>
          <w:szCs w:val="20"/>
        </w:rPr>
        <w:t xml:space="preserve"> коммунальной услуги</w:t>
      </w:r>
      <w:r w:rsidRPr="00D72212">
        <w:rPr>
          <w:rFonts w:ascii="Arial" w:hAnsi="Arial" w:cs="Arial"/>
          <w:color w:val="21262B"/>
          <w:sz w:val="20"/>
          <w:szCs w:val="20"/>
        </w:rPr>
        <w:t xml:space="preserve"> или уполномоченному им лицу. Рекомендуем потребителям ежемесячно передавать показания приборов уч</w:t>
      </w:r>
      <w:r w:rsidR="00C13747" w:rsidRPr="00D72212">
        <w:rPr>
          <w:rFonts w:ascii="Arial" w:hAnsi="Arial" w:cs="Arial"/>
          <w:color w:val="21262B"/>
          <w:sz w:val="20"/>
          <w:szCs w:val="20"/>
        </w:rPr>
        <w:t>ё</w:t>
      </w:r>
      <w:r w:rsidRPr="00D72212">
        <w:rPr>
          <w:rFonts w:ascii="Arial" w:hAnsi="Arial" w:cs="Arial"/>
          <w:color w:val="21262B"/>
          <w:sz w:val="20"/>
          <w:szCs w:val="20"/>
        </w:rPr>
        <w:t xml:space="preserve">та с 15 по 25 число текущего месяца. </w:t>
      </w:r>
    </w:p>
    <w:p w14:paraId="4B552973" w14:textId="77777777" w:rsidR="00A72CAF" w:rsidRPr="00D72212" w:rsidRDefault="00A72CAF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14:paraId="4B552974" w14:textId="77777777" w:rsidR="000D6098" w:rsidRPr="00D72212" w:rsidRDefault="00411AF5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D72212">
        <w:rPr>
          <w:rFonts w:ascii="Arial" w:hAnsi="Arial" w:cs="Arial"/>
          <w:color w:val="21262B"/>
          <w:sz w:val="20"/>
          <w:szCs w:val="20"/>
        </w:rPr>
        <w:t>Со всеми способами передачи показаний проборов учёта можно ознакомиться на сайте</w:t>
      </w:r>
      <w:r w:rsidR="00917A75" w:rsidRPr="00D72212">
        <w:rPr>
          <w:rFonts w:ascii="Arial" w:hAnsi="Arial" w:cs="Arial"/>
          <w:color w:val="21262B"/>
          <w:sz w:val="20"/>
          <w:szCs w:val="20"/>
        </w:rPr>
        <w:t xml:space="preserve"> </w:t>
      </w:r>
      <w:r w:rsidR="00917A75" w:rsidRPr="00D72212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D72212">
        <w:rPr>
          <w:rFonts w:ascii="Arial" w:hAnsi="Arial" w:cs="Arial"/>
          <w:color w:val="21262B"/>
          <w:sz w:val="20"/>
          <w:szCs w:val="20"/>
        </w:rPr>
        <w:t xml:space="preserve"> в разделе </w:t>
      </w:r>
      <w:hyperlink r:id="rId10" w:history="1">
        <w:r w:rsidRPr="00D72212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Способы передачи приборов учёта электроэнергии»</w:t>
        </w:r>
      </w:hyperlink>
      <w:r w:rsidRPr="00D72212">
        <w:rPr>
          <w:rFonts w:ascii="Arial" w:hAnsi="Arial" w:cs="Arial"/>
          <w:color w:val="21262B"/>
          <w:sz w:val="20"/>
          <w:szCs w:val="20"/>
        </w:rPr>
        <w:t xml:space="preserve">. </w:t>
      </w:r>
    </w:p>
    <w:p w14:paraId="4B552975" w14:textId="77777777" w:rsidR="00AC5104" w:rsidRPr="00D72212" w:rsidRDefault="00AC5104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14:paraId="4B552976" w14:textId="197430DD" w:rsidR="00C62050" w:rsidRPr="00D72212" w:rsidRDefault="00411AF5" w:rsidP="00D72212">
      <w:pPr>
        <w:pStyle w:val="af2"/>
        <w:rPr>
          <w:rFonts w:ascii="Arial" w:hAnsi="Arial" w:cs="Arial"/>
          <w:b/>
          <w:sz w:val="20"/>
          <w:szCs w:val="20"/>
        </w:rPr>
      </w:pPr>
      <w:r w:rsidRPr="00D72212">
        <w:rPr>
          <w:rFonts w:ascii="Arial" w:hAnsi="Arial" w:cs="Arial"/>
          <w:b/>
          <w:sz w:val="20"/>
          <w:szCs w:val="20"/>
        </w:rPr>
        <w:t>Реквизиты для оплаты безналичным расчётом:</w:t>
      </w:r>
    </w:p>
    <w:p w14:paraId="4B552977" w14:textId="77777777" w:rsidR="00D72212" w:rsidRDefault="00D72212" w:rsidP="00D72212">
      <w:pPr>
        <w:pStyle w:val="af2"/>
        <w:rPr>
          <w:rFonts w:ascii="Arial" w:hAnsi="Arial" w:cs="Arial"/>
          <w:sz w:val="20"/>
          <w:szCs w:val="20"/>
        </w:rPr>
      </w:pPr>
    </w:p>
    <w:p w14:paraId="4B552978" w14:textId="77777777" w:rsidR="00C62050" w:rsidRPr="00D72212" w:rsidRDefault="00411AF5" w:rsidP="00D72212">
      <w:pPr>
        <w:pStyle w:val="af2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Получатель платежа: АО «ЭК «Восток» </w:t>
      </w:r>
    </w:p>
    <w:p w14:paraId="4B552979" w14:textId="77777777" w:rsidR="00917A75" w:rsidRPr="00D72212" w:rsidRDefault="00411AF5" w:rsidP="00D72212">
      <w:pPr>
        <w:pStyle w:val="af2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ИНН 7705424509 </w:t>
      </w:r>
    </w:p>
    <w:p w14:paraId="4B55297A" w14:textId="77777777" w:rsidR="00C62050" w:rsidRPr="00D72212" w:rsidRDefault="00411AF5" w:rsidP="00D72212">
      <w:pPr>
        <w:pStyle w:val="af2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КПП 770401001</w:t>
      </w:r>
    </w:p>
    <w:p w14:paraId="4B55297B" w14:textId="77777777" w:rsidR="00C62050" w:rsidRPr="00D72212" w:rsidRDefault="00411AF5" w:rsidP="00D72212">
      <w:pPr>
        <w:pStyle w:val="af2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АО КБ «АГРОПРОМКРЕДИТ»</w:t>
      </w:r>
    </w:p>
    <w:p w14:paraId="4B55297C" w14:textId="77777777" w:rsidR="00C62050" w:rsidRPr="00D72212" w:rsidRDefault="00411AF5" w:rsidP="00D72212">
      <w:pPr>
        <w:pStyle w:val="af2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БИК 044525710</w:t>
      </w:r>
    </w:p>
    <w:p w14:paraId="4B55297D" w14:textId="77777777" w:rsidR="00C62050" w:rsidRPr="00D72212" w:rsidRDefault="00411AF5" w:rsidP="00D72212">
      <w:pPr>
        <w:pStyle w:val="af2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Корреспондентский счёт 30101810545250000710</w:t>
      </w:r>
    </w:p>
    <w:p w14:paraId="4B55297E" w14:textId="77777777" w:rsidR="00C62050" w:rsidRPr="00D72212" w:rsidRDefault="00411AF5" w:rsidP="00D72212">
      <w:pPr>
        <w:pStyle w:val="af2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Расчётный счёт 40702810640000000413</w:t>
      </w:r>
    </w:p>
    <w:p w14:paraId="4B55297F" w14:textId="77777777" w:rsidR="002C0C6F" w:rsidRPr="00D72212" w:rsidRDefault="002C0C6F" w:rsidP="00DF7684">
      <w:pPr>
        <w:spacing w:after="0" w:line="240" w:lineRule="auto"/>
        <w:ind w:firstLine="567"/>
        <w:rPr>
          <w:rFonts w:ascii="Arial" w:hAnsi="Arial" w:cs="Arial"/>
          <w:sz w:val="20"/>
          <w:szCs w:val="20"/>
        </w:rPr>
      </w:pPr>
    </w:p>
    <w:sectPr w:rsidR="002C0C6F" w:rsidRPr="00D72212" w:rsidSect="00D72212">
      <w:footerReference w:type="even" r:id="rId11"/>
      <w:footerReference w:type="default" r:id="rId12"/>
      <w:footerReference w:type="first" r:id="rId13"/>
      <w:pgSz w:w="11906" w:h="16838"/>
      <w:pgMar w:top="426" w:right="850" w:bottom="709" w:left="1134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7F3A5" w14:textId="77777777" w:rsidR="00031C4E" w:rsidRDefault="00031C4E">
      <w:pPr>
        <w:spacing w:after="0" w:line="240" w:lineRule="auto"/>
      </w:pPr>
      <w:r>
        <w:separator/>
      </w:r>
    </w:p>
  </w:endnote>
  <w:endnote w:type="continuationSeparator" w:id="0">
    <w:p w14:paraId="1B64C361" w14:textId="77777777" w:rsidR="00031C4E" w:rsidRDefault="00031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52980" w14:textId="77777777" w:rsidR="00F05388" w:rsidRDefault="00031C4E">
    <w:r>
      <w:pict w14:anchorId="4B55298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alt="Watermark_3102" style="position:absolute;margin-left:0;margin-top:0;width:329pt;height:14pt;z-index:251658240;mso-position-horizontal:left" fillcolor="#919191" strokecolor="#919191">
          <v:textpath style="font-family:&quot;Microsoft Sans Serif&quot;;font-size:14pt;v-text-align:left" string="Рег. номер WSSDOCS: Н-В-ТМН-2025-0026,  ID:1917"/>
        </v:shape>
      </w:pict>
    </w:r>
  </w:p>
  <w:p w14:paraId="4B552981" w14:textId="77777777" w:rsidR="00D575B2" w:rsidRDefault="00D575B2"/>
  <w:p w14:paraId="4B552982" w14:textId="77777777" w:rsidR="00117A16" w:rsidRDefault="00117A16"/>
  <w:p w14:paraId="4B552983" w14:textId="77777777" w:rsidR="007E2A6F" w:rsidRDefault="00031C4E">
    <w:r>
      <w:pict w14:anchorId="4B55298E">
        <v:shape id="_x0000_s3074" type="#_x0000_t136" alt="Watermark_2802" style="position:absolute;margin-left:0;margin-top:0;width:336pt;height:14pt;z-index:251659264;mso-position-horizontal:left" fillcolor="#919191" strokecolor="#919191">
          <v:textpath style="font-family:&quot;Microsoft Sans Serif&quot;;font-size:14pt;v-text-align:left" string="Рег. номер WSSDOCS: ЭСЗ-В-КГН-2026-1129,  ID:400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776921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B552984" w14:textId="36EA12B5" w:rsidR="00843361" w:rsidRPr="002C0C6F" w:rsidRDefault="00411AF5" w:rsidP="00D72212">
        <w:pPr>
          <w:pStyle w:val="ae"/>
          <w:jc w:val="center"/>
          <w:rPr>
            <w:rFonts w:ascii="Arial" w:hAnsi="Arial" w:cs="Arial"/>
          </w:rPr>
        </w:pPr>
        <w:r w:rsidRPr="002C0C6F">
          <w:rPr>
            <w:rFonts w:ascii="Arial" w:hAnsi="Arial" w:cs="Arial"/>
          </w:rPr>
          <w:fldChar w:fldCharType="begin"/>
        </w:r>
        <w:r w:rsidRPr="002C0C6F">
          <w:rPr>
            <w:rFonts w:ascii="Arial" w:hAnsi="Arial" w:cs="Arial"/>
          </w:rPr>
          <w:instrText>PAGE   \* MERGEFORMAT</w:instrText>
        </w:r>
        <w:r w:rsidRPr="002C0C6F">
          <w:rPr>
            <w:rFonts w:ascii="Arial" w:hAnsi="Arial" w:cs="Arial"/>
          </w:rPr>
          <w:fldChar w:fldCharType="separate"/>
        </w:r>
        <w:r w:rsidR="00491CA2">
          <w:rPr>
            <w:rFonts w:ascii="Arial" w:hAnsi="Arial" w:cs="Arial"/>
            <w:noProof/>
          </w:rPr>
          <w:t>2</w:t>
        </w:r>
        <w:r w:rsidRPr="002C0C6F">
          <w:rPr>
            <w:rFonts w:ascii="Arial" w:hAnsi="Arial" w:cs="Arial"/>
          </w:rPr>
          <w:fldChar w:fldCharType="end"/>
        </w:r>
      </w:p>
    </w:sdtContent>
  </w:sdt>
  <w:p w14:paraId="4B552985" w14:textId="77777777" w:rsidR="00F05388" w:rsidRDefault="00F05388"/>
  <w:p w14:paraId="4B552986" w14:textId="77777777" w:rsidR="00D575B2" w:rsidRDefault="00D575B2"/>
  <w:p w14:paraId="4B552987" w14:textId="77777777" w:rsidR="00117A16" w:rsidRDefault="00117A16"/>
  <w:p w14:paraId="4B552988" w14:textId="77777777" w:rsidR="007E2A6F" w:rsidRDefault="007E2A6F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52989" w14:textId="77777777" w:rsidR="00F05388" w:rsidRDefault="00031C4E">
    <w:r>
      <w:pict w14:anchorId="4B5529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5" type="#_x0000_t136" alt="Watermark_3102" style="position:absolute;margin-left:0;margin-top:0;width:329pt;height:14pt;z-index:251661312;mso-position-horizontal:left" fillcolor="#919191" strokecolor="#919191">
          <v:textpath style="font-family:&quot;Microsoft Sans Serif&quot;;font-size:14pt;v-text-align:left" string="Рег. номер WSSDOCS: Н-В-ТМН-2025-0026,  ID:1917"/>
        </v:shape>
      </w:pict>
    </w:r>
  </w:p>
  <w:p w14:paraId="4B55298A" w14:textId="77777777" w:rsidR="00D575B2" w:rsidRDefault="00D575B2"/>
  <w:p w14:paraId="4B55298B" w14:textId="77777777" w:rsidR="00117A16" w:rsidRDefault="00117A16"/>
  <w:p w14:paraId="4B55298C" w14:textId="77777777" w:rsidR="007E2A6F" w:rsidRDefault="00031C4E">
    <w:r>
      <w:pict w14:anchorId="4B552990">
        <v:shape id="_x0000_s3076" type="#_x0000_t136" alt="Watermark_2802" style="position:absolute;margin-left:0;margin-top:0;width:336pt;height:14pt;z-index:251660288;mso-position-horizontal:left" fillcolor="#919191" strokecolor="#919191">
          <v:textpath style="font-family:&quot;Microsoft Sans Serif&quot;;font-size:14pt;v-text-align:left" string="Рег. номер WSSDOCS: ЭСЗ-В-КГН-2026-1129,  ID:400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D5480" w14:textId="77777777" w:rsidR="00031C4E" w:rsidRDefault="00031C4E">
      <w:pPr>
        <w:spacing w:after="0" w:line="240" w:lineRule="auto"/>
      </w:pPr>
      <w:r>
        <w:separator/>
      </w:r>
    </w:p>
  </w:footnote>
  <w:footnote w:type="continuationSeparator" w:id="0">
    <w:p w14:paraId="1BAAC8D0" w14:textId="77777777" w:rsidR="00031C4E" w:rsidRDefault="00031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52AF"/>
    <w:multiLevelType w:val="multilevel"/>
    <w:tmpl w:val="7336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E2664"/>
    <w:multiLevelType w:val="multilevel"/>
    <w:tmpl w:val="20EA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128DC"/>
    <w:multiLevelType w:val="multilevel"/>
    <w:tmpl w:val="80EA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1A2E47"/>
    <w:multiLevelType w:val="hybridMultilevel"/>
    <w:tmpl w:val="EA16D7A2"/>
    <w:lvl w:ilvl="0" w:tplc="88F0F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6421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3222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D09E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86C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D886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22F6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8EA9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7478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B733C"/>
    <w:multiLevelType w:val="multilevel"/>
    <w:tmpl w:val="1FAC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D638D4"/>
    <w:multiLevelType w:val="hybridMultilevel"/>
    <w:tmpl w:val="C2ACBCFA"/>
    <w:lvl w:ilvl="0" w:tplc="EF58C0B2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ED080B42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97CDCEA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A7609DAA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3252B98E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C60CEE0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3B0BD52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6FD6EAD2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37CC0A62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B437C23"/>
    <w:multiLevelType w:val="hybridMultilevel"/>
    <w:tmpl w:val="AC9EA1C0"/>
    <w:lvl w:ilvl="0" w:tplc="3ACE6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AAD2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983B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1CCB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68E9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548B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56A2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907B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00F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6660A"/>
    <w:multiLevelType w:val="hybridMultilevel"/>
    <w:tmpl w:val="AE28CC10"/>
    <w:lvl w:ilvl="0" w:tplc="D2E08B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0C47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D28E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5EE1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806D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B2C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4E6D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2E47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E80A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52E6F"/>
    <w:multiLevelType w:val="hybridMultilevel"/>
    <w:tmpl w:val="7B96CD1A"/>
    <w:lvl w:ilvl="0" w:tplc="8DBE4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DA33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1454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D6CE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6420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4482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1204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FC3F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8A75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A26DF"/>
    <w:multiLevelType w:val="hybridMultilevel"/>
    <w:tmpl w:val="D4DEC0BA"/>
    <w:lvl w:ilvl="0" w:tplc="EBB4D9BC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98E4F792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5B58DA42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C1A2DD3A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B08CA1C8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E60D214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DC22A43E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6C0EAD3A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ECCF6E6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6D0F33EE"/>
    <w:multiLevelType w:val="hybridMultilevel"/>
    <w:tmpl w:val="50AC6CBE"/>
    <w:lvl w:ilvl="0" w:tplc="837A71FA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643F56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9E07420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648240BA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934A12AC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CE2292EE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7A2021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510A63DA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2203D6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DA35A68"/>
    <w:multiLevelType w:val="hybridMultilevel"/>
    <w:tmpl w:val="B27248B2"/>
    <w:lvl w:ilvl="0" w:tplc="2CB0E2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C606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2EDF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7210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C8A1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9410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205D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DEDC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612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7"/>
  </w:num>
  <w:num w:numId="9">
    <w:abstractNumId w:val="10"/>
  </w:num>
  <w:num w:numId="10">
    <w:abstractNumId w:val="8"/>
  </w:num>
  <w:num w:numId="11">
    <w:abstractNumId w:val="11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307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B01"/>
    <w:rsid w:val="00001E91"/>
    <w:rsid w:val="000034DD"/>
    <w:rsid w:val="00027D97"/>
    <w:rsid w:val="00031C4E"/>
    <w:rsid w:val="00031DB2"/>
    <w:rsid w:val="00057FC3"/>
    <w:rsid w:val="0007226E"/>
    <w:rsid w:val="00093712"/>
    <w:rsid w:val="000A4097"/>
    <w:rsid w:val="000D1B6F"/>
    <w:rsid w:val="000D6098"/>
    <w:rsid w:val="000F2AA1"/>
    <w:rsid w:val="00117A16"/>
    <w:rsid w:val="001372F7"/>
    <w:rsid w:val="001432B9"/>
    <w:rsid w:val="00150EFA"/>
    <w:rsid w:val="00160D8F"/>
    <w:rsid w:val="001740C5"/>
    <w:rsid w:val="001D1E90"/>
    <w:rsid w:val="001E6816"/>
    <w:rsid w:val="001F25FD"/>
    <w:rsid w:val="00277B29"/>
    <w:rsid w:val="00291D06"/>
    <w:rsid w:val="00293838"/>
    <w:rsid w:val="002C00B8"/>
    <w:rsid w:val="002C0C6F"/>
    <w:rsid w:val="002E1691"/>
    <w:rsid w:val="002E4167"/>
    <w:rsid w:val="002E4336"/>
    <w:rsid w:val="00321BCF"/>
    <w:rsid w:val="00327D0F"/>
    <w:rsid w:val="00361D1F"/>
    <w:rsid w:val="003A337E"/>
    <w:rsid w:val="003C46FB"/>
    <w:rsid w:val="003D40D4"/>
    <w:rsid w:val="003D607B"/>
    <w:rsid w:val="003F49FF"/>
    <w:rsid w:val="00402D4C"/>
    <w:rsid w:val="00411AF5"/>
    <w:rsid w:val="0042425D"/>
    <w:rsid w:val="00442F5B"/>
    <w:rsid w:val="00491CA2"/>
    <w:rsid w:val="004940C6"/>
    <w:rsid w:val="004B5DBA"/>
    <w:rsid w:val="004D3B34"/>
    <w:rsid w:val="004E7D84"/>
    <w:rsid w:val="004F31E7"/>
    <w:rsid w:val="004F3AF3"/>
    <w:rsid w:val="0054232E"/>
    <w:rsid w:val="00556390"/>
    <w:rsid w:val="0055780B"/>
    <w:rsid w:val="005969DE"/>
    <w:rsid w:val="005B2D24"/>
    <w:rsid w:val="005B6A84"/>
    <w:rsid w:val="005C47A9"/>
    <w:rsid w:val="005D0306"/>
    <w:rsid w:val="005D651A"/>
    <w:rsid w:val="005E7B28"/>
    <w:rsid w:val="005F01B1"/>
    <w:rsid w:val="00603B27"/>
    <w:rsid w:val="00605498"/>
    <w:rsid w:val="006243A0"/>
    <w:rsid w:val="00634F1B"/>
    <w:rsid w:val="006561B0"/>
    <w:rsid w:val="00660B01"/>
    <w:rsid w:val="00674323"/>
    <w:rsid w:val="006859F2"/>
    <w:rsid w:val="00692FB1"/>
    <w:rsid w:val="006C766B"/>
    <w:rsid w:val="006D1086"/>
    <w:rsid w:val="006D7B12"/>
    <w:rsid w:val="006F548F"/>
    <w:rsid w:val="0072173E"/>
    <w:rsid w:val="00734994"/>
    <w:rsid w:val="0073501E"/>
    <w:rsid w:val="00746BD7"/>
    <w:rsid w:val="007746A9"/>
    <w:rsid w:val="007B3F9C"/>
    <w:rsid w:val="007D6253"/>
    <w:rsid w:val="007E2A6F"/>
    <w:rsid w:val="007F2696"/>
    <w:rsid w:val="007F31B0"/>
    <w:rsid w:val="00843361"/>
    <w:rsid w:val="00891D93"/>
    <w:rsid w:val="008A7DA0"/>
    <w:rsid w:val="008B1742"/>
    <w:rsid w:val="008C59F8"/>
    <w:rsid w:val="008D3143"/>
    <w:rsid w:val="008D7D6B"/>
    <w:rsid w:val="008E50CD"/>
    <w:rsid w:val="009153D1"/>
    <w:rsid w:val="00917A75"/>
    <w:rsid w:val="00921C8E"/>
    <w:rsid w:val="009457C3"/>
    <w:rsid w:val="00947A99"/>
    <w:rsid w:val="00957983"/>
    <w:rsid w:val="009B2BF7"/>
    <w:rsid w:val="009C4129"/>
    <w:rsid w:val="009D39C5"/>
    <w:rsid w:val="009E54CF"/>
    <w:rsid w:val="009F4372"/>
    <w:rsid w:val="00A06480"/>
    <w:rsid w:val="00A2438D"/>
    <w:rsid w:val="00A72CAF"/>
    <w:rsid w:val="00AA4A93"/>
    <w:rsid w:val="00AA51C8"/>
    <w:rsid w:val="00AA7D24"/>
    <w:rsid w:val="00AA7EF2"/>
    <w:rsid w:val="00AB58C7"/>
    <w:rsid w:val="00AC5104"/>
    <w:rsid w:val="00AD47CE"/>
    <w:rsid w:val="00AE3600"/>
    <w:rsid w:val="00AE77ED"/>
    <w:rsid w:val="00AF5BB0"/>
    <w:rsid w:val="00B02A49"/>
    <w:rsid w:val="00B15B8F"/>
    <w:rsid w:val="00B21F01"/>
    <w:rsid w:val="00B35081"/>
    <w:rsid w:val="00B769F0"/>
    <w:rsid w:val="00B87FBC"/>
    <w:rsid w:val="00BC36BF"/>
    <w:rsid w:val="00BD2CD7"/>
    <w:rsid w:val="00BF093F"/>
    <w:rsid w:val="00C05FED"/>
    <w:rsid w:val="00C07F30"/>
    <w:rsid w:val="00C13747"/>
    <w:rsid w:val="00C161BF"/>
    <w:rsid w:val="00C52788"/>
    <w:rsid w:val="00C62050"/>
    <w:rsid w:val="00C7037E"/>
    <w:rsid w:val="00C834B5"/>
    <w:rsid w:val="00CA5738"/>
    <w:rsid w:val="00CC49C6"/>
    <w:rsid w:val="00CC6065"/>
    <w:rsid w:val="00CE4403"/>
    <w:rsid w:val="00CF013E"/>
    <w:rsid w:val="00CF7011"/>
    <w:rsid w:val="00D04BFA"/>
    <w:rsid w:val="00D4747A"/>
    <w:rsid w:val="00D575B2"/>
    <w:rsid w:val="00D72212"/>
    <w:rsid w:val="00D7436F"/>
    <w:rsid w:val="00DC703C"/>
    <w:rsid w:val="00DD45E2"/>
    <w:rsid w:val="00DF0A77"/>
    <w:rsid w:val="00DF7684"/>
    <w:rsid w:val="00E03358"/>
    <w:rsid w:val="00E212C0"/>
    <w:rsid w:val="00E53A13"/>
    <w:rsid w:val="00E5779B"/>
    <w:rsid w:val="00E6165D"/>
    <w:rsid w:val="00EC3441"/>
    <w:rsid w:val="00F0040B"/>
    <w:rsid w:val="00F05388"/>
    <w:rsid w:val="00F26BA7"/>
    <w:rsid w:val="00F82AA3"/>
    <w:rsid w:val="00FB4C3D"/>
    <w:rsid w:val="00FC2603"/>
    <w:rsid w:val="00FC2C55"/>
    <w:rsid w:val="00FE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1"/>
    </o:shapelayout>
  </w:shapeDefaults>
  <w:decimalSymbol w:val=","/>
  <w:listSeparator w:val=";"/>
  <w14:docId w14:val="4B55294F"/>
  <w15:chartTrackingRefBased/>
  <w15:docId w15:val="{405C4D9C-BBCC-43D7-8DF2-9904E00F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432B9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8C59F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C59F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C59F8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42425D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2425D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42425D"/>
    <w:rPr>
      <w:vertAlign w:val="superscript"/>
    </w:rPr>
  </w:style>
  <w:style w:type="table" w:styleId="ab">
    <w:name w:val="Table Grid"/>
    <w:basedOn w:val="a1"/>
    <w:uiPriority w:val="39"/>
    <w:rsid w:val="00843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843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43361"/>
  </w:style>
  <w:style w:type="paragraph" w:styleId="ae">
    <w:name w:val="footer"/>
    <w:basedOn w:val="a"/>
    <w:link w:val="af"/>
    <w:uiPriority w:val="99"/>
    <w:unhideWhenUsed/>
    <w:rsid w:val="00843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43361"/>
  </w:style>
  <w:style w:type="paragraph" w:styleId="af0">
    <w:name w:val="List Paragraph"/>
    <w:basedOn w:val="a"/>
    <w:uiPriority w:val="34"/>
    <w:qFormat/>
    <w:rsid w:val="00C13747"/>
    <w:pPr>
      <w:ind w:left="720"/>
      <w:contextualSpacing/>
    </w:pPr>
  </w:style>
  <w:style w:type="character" w:styleId="af1">
    <w:name w:val="Strong"/>
    <w:basedOn w:val="a0"/>
    <w:uiPriority w:val="22"/>
    <w:qFormat/>
    <w:rsid w:val="00C62050"/>
    <w:rPr>
      <w:b/>
      <w:bCs/>
    </w:rPr>
  </w:style>
  <w:style w:type="paragraph" w:styleId="af2">
    <w:name w:val="No Spacing"/>
    <w:uiPriority w:val="1"/>
    <w:qFormat/>
    <w:rsid w:val="00D722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gan.vostok-electra.ru/clients/physical-persons/service-offices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urgan.vostok-electra.ru/clients/physical-persons/the-modes-of-transmission-of-meter-readings-of-the-electric-pow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urgan.vostok-electra.ru/clients/physical-persons/payment-method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EED4E-FBD1-426E-833D-595CBE3F9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Кащаева Елена Павловна</dc:creator>
  <cp:lastModifiedBy>Базаров Константин Валерьянович</cp:lastModifiedBy>
  <cp:revision>4</cp:revision>
  <dcterms:created xsi:type="dcterms:W3CDTF">2026-04-15T12:15:00Z</dcterms:created>
  <dcterms:modified xsi:type="dcterms:W3CDTF">2026-04-15T12:33:00Z</dcterms:modified>
</cp:coreProperties>
</file>